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Buoyancy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Buoyancy.html</w:t>
      </w:r>
      <w:r>
        <w:rPr>
          <w:color w:val="606060"/>
          <w:sz w:val="24"/>
        </w:rPr>
        <w:t xml:space="preserve"> · goes with Station 4 (Archimedes' principle)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school.taneski.com/physics/dp/08-buoyancy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Buoyancy.html</w:t>
            </w:r>
            <w:r>
              <w:rPr>
                <w:sz w:val="20"/>
              </w:rPr>
              <w:t>). Choose the object, its volume and the liquid, then lower it with d (▲ ▼).</w:t>
            </w:r>
            <w:r>
              <w:rPr>
                <w:b/>
                <w:sz w:val="20"/>
              </w:rPr>
            </w:r>
            <w:r>
              <w:rPr>
                <w:sz w:val="20"/>
              </w:rPr>
              <w:t xml:space="preserve"> The overflow runs into the beaker on the balance. </w:t>
            </w:r>
            <w:r>
              <w:rPr>
                <w:b/>
                <w:sz w:val="20"/>
              </w:rPr>
              <w:t>✋ Let go</w:t>
            </w:r>
            <w:r>
              <w:rPr>
                <w:sz w:val="20"/>
              </w:rPr>
              <w:t xml:space="preserve"> releases the object.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4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, ρ</w:t>
            </w:r>
            <w:r>
              <w:rPr>
                <w:sz w:val="20"/>
                <w:vertAlign w:val="subscript"/>
              </w:rPr>
              <w:t>water</w:t>
            </w:r>
            <w:r>
              <w:rPr>
                <w:sz w:val="20"/>
              </w:rPr>
              <w:t xml:space="preserve"> = 1000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. 1 cm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 = 1 × 10</w:t>
            </w:r>
            <w:r>
              <w:rPr>
                <w:sz w:val="20"/>
                <w:vertAlign w:val="superscript"/>
              </w:rPr>
              <w:t>−6</w:t>
            </w:r>
            <w:r>
              <w:rPr>
                <w:sz w:val="20"/>
              </w:rPr>
              <w:t xml:space="preserve">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Buoyancy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As the cylinder goes into the water, what happens to the newton meter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Fully under water, you lower it further (not touching the bottom).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Compare the buoyancy force with the weight of the water collected.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lower a pine block (ρ = 500 kg m⁻³).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the cylinder hanging fully under water, then calculate the buoyancy force on the 63 cm</w:t>
      </w:r>
      <w:r>
        <w:rPr>
          <w:vertAlign w:val="superscript"/>
        </w:rPr>
        <w:t>3</w:t>
      </w:r>
      <w:r>
        <w:rPr/>
        <w:t xml:space="preserve"> cylinder.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Station 4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474"/>
        <w:gridCol w:w="1814"/>
        <w:gridCol w:w="1134"/>
        <w:gridCol w:w="1701"/>
        <w:gridCol w:w="1361"/>
      </w:tblGrid>
      <w:tr>
        <w:trPr>
          <w:trHeight w:val="510"/>
        </w:trPr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Weight in air / N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Apparent weight in water / N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F</w:t>
            </w:r>
            <w:r>
              <w:rPr>
                <w:b/>
                <w:color w:val="FFFFFF"/>
                <w:sz w:val="19"/>
                <w:vertAlign w:val="subscript"/>
              </w:rPr>
              <w:t>b</w:t>
            </w:r>
            <w:r>
              <w:rPr>
                <w:b/>
                <w:color w:val="FFFFFF"/>
                <w:sz w:val="19"/>
              </w:rPr>
              <w:t xml:space="preserve"> / N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Displaced water / kg</w:t>
            </w:r>
          </w:p>
        </w:tc>
        <w:tc>
          <w:tcPr>
            <w:tcW w:type="dxa" w:w="136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its weight / N</w:t>
            </w:r>
          </w:p>
        </w:tc>
      </w:tr>
      <w:tr>
        <w:trPr>
          <w:trHeight w:val="510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9"/>
              </w:rPr>
              <w:t>Simulation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  <w:r>
              <w:rPr>
                <w:sz w:val="19"/>
              </w:rPr>
              <w:t>Our measurement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6.</w:t>
      </w:r>
      <w:r>
        <w:rPr/>
        <w:t xml:space="preserve"> Does your data support Archimedes' principle? Give one reason why the two values in your own row are not exactly equal.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7.</w:t>
      </w:r>
      <w:r>
        <w:rPr/>
        <w:t xml:space="preserve"> Why does a steel ship float while a steel nail sinks? Use your plasticine boat to explain.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r>
        <w:rPr>
          <w:b/>
        </w:rPr>
        <w:t>8.</w:t>
      </w:r>
      <w:r>
        <w:rPr/>
        <w:t xml:space="preserve"> Record at least 5 fully-submerged combinations (objects, volumes, liquids). Plot </w:t>
      </w:r>
      <w:r>
        <w:rPr>
          <w:i/>
        </w:rPr>
        <w:t>F</w:t>
      </w:r>
      <w:r>
        <w:rPr>
          <w:vertAlign w:val="subscript"/>
        </w:rPr>
        <w:t>b</w:t>
      </w:r>
      <w:r>
        <w:rPr/>
        <w:t xml:space="preserve"> against the weight of liquid displaced. Gradient =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Table of results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Mystery stone: weight in air = ________ N, in water = ________ N. Calculate its density.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10.</w:t>
      </w:r>
      <w:r>
        <w:rPr/>
        <w:t xml:space="preserve"> What fraction of a floating ice cube (ρ = 920 kg m</w:t>
      </w:r>
      <w:r>
        <w:rPr>
          <w:vertAlign w:val="superscript"/>
        </w:rPr>
        <w:t>−3</w:t>
      </w:r>
      <w:r>
        <w:rPr/>
        <w:t>) is under water? What fraction of a cork (ρ = 240 kg m</w:t>
      </w:r>
      <w:r>
        <w:rPr>
          <w:vertAlign w:val="superscript"/>
        </w:rPr>
        <w:t>−3</w:t>
      </w:r>
      <w:r>
        <w:rPr/>
        <w:t>) in saturated salt water (ρ = 1200 kg m</w:t>
      </w:r>
      <w:r>
        <w:rPr>
          <w:vertAlign w:val="superscript"/>
        </w:rPr>
        <w:t>−3</w:t>
      </w:r>
      <w:r>
        <w:rPr/>
        <w:t>)?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A steel block (ρ = 7850 kg m</w:t>
      </w:r>
      <w:r>
        <w:rPr>
          <w:vertAlign w:val="superscript"/>
        </w:rPr>
        <w:t>−3</w:t>
      </w:r>
      <w:r>
        <w:rPr/>
        <w:t>) is put in mercury (ρ = 13 600 kg m</w:t>
      </w:r>
      <w:r>
        <w:rPr>
          <w:vertAlign w:val="superscript"/>
        </w:rPr>
        <w:t>−3</w:t>
      </w:r>
      <w:r>
        <w:rPr/>
        <w:t>). Does it float? Draw its free-body diagram and find the fraction submerged.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Buoyancy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