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F3A5F"/>
          <w:sz w:val="44"/>
        </w:rPr>
        <w:t>Worksheet — Friction on an Incline Simulation</w:t>
      </w:r>
    </w:p>
    <w:p>
      <w:r>
        <w:rPr>
          <w:color w:val="606060"/>
          <w:sz w:val="24"/>
        </w:rPr>
        <w:t xml:space="preserve">Use with </w:t>
      </w:r>
      <w:r>
        <w:rPr>
          <w:i/>
          <w:color w:val="606060"/>
          <w:sz w:val="24"/>
        </w:rPr>
        <w:t>Simulation - Friction on an incline.html</w:t>
      </w:r>
      <w:r>
        <w:rPr>
          <w:color w:val="606060"/>
          <w:sz w:val="24"/>
        </w:rPr>
        <w:t xml:space="preserve"> · goes with the Forces investigation (friction on a ramp)</w:t>
      </w:r>
    </w:p>
    <w:p>
      <w:pPr>
        <w:spacing w:after="0"/>
      </w:pPr>
      <w:r>
        <w:rPr>
          <w:color w:val="1F3A5F"/>
          <w:sz w:val="20"/>
        </w:rPr>
        <w:t>Biljana Taneska · Physics teacher · btaneska@vis.ac.at</w:t>
      </w:r>
    </w:p>
    <w:p>
      <w:pPr>
        <w:pBdr>
          <w:bottom w:val="single" w:sz="12" w:space="1" w:color="E65100"/>
        </w:pBdr>
        <w:spacing w:after="120"/>
      </w:pPr>
    </w:p>
    <w:p>
      <w:pPr>
        <w:spacing w:after="120"/>
      </w:pPr>
      <w:r>
        <w:rPr/>
        <w:t>Name: ______________________________   Class: ________   Date: 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7710"/>
        <w:gridCol w:w="1928"/>
      </w:tblGrid>
      <w:tr>
        <w:tc>
          <w:tcPr>
            <w:tcW w:type="dxa" w:w="7710"/>
            <w:shd w:val="clear" w:color="auto" w:fill="E3F2FD"/>
          </w:tcPr>
          <w:p>
            <w:r>
              <w:rPr>
                <w:b/>
                <w:color w:val="1F3A5F"/>
                <w:sz w:val="22"/>
              </w:rPr>
              <w:t>How to use this worksheet</w:t>
            </w:r>
          </w:p>
          <w:p>
            <w:pPr>
              <w:spacing w:after="20"/>
            </w:pPr>
            <w:r>
              <w:rPr>
                <w:sz w:val="20"/>
              </w:rPr>
              <w:t xml:space="preserve">Scan the QR code or open </w:t>
            </w:r>
            <w:r>
              <w:rPr>
                <w:b/>
                <w:sz w:val="20"/>
              </w:rPr>
              <w:t>school.taneski.com/physics/dp/03-friction-incline</w:t>
            </w:r>
            <w:r>
              <w:rPr>
                <w:sz w:val="20"/>
              </w:rPr>
              <w:t xml:space="preserve"> in a browser (offline: </w:t>
            </w:r>
            <w:r>
              <w:rPr>
                <w:i/>
                <w:sz w:val="20"/>
              </w:rPr>
              <w:t>Simulation - Friction on an incline.html</w:t>
            </w:r>
            <w:r>
              <w:rPr>
                <w:sz w:val="20"/>
              </w:rPr>
              <w:t xml:space="preserve">). </w:t>
            </w:r>
            <w:r>
              <w:rPr>
                <w:b/>
                <w:sz w:val="20"/>
              </w:rPr>
              <w:t>▲ Tilt</w:t>
            </w:r>
            <w:r>
              <w:rPr>
                <w:sz w:val="20"/>
              </w:rPr>
              <w:t xml:space="preserve"> raises the ramp until the block slips; </w:t>
            </w:r>
            <w:r>
              <w:rPr>
                <w:b/>
                <w:sz w:val="20"/>
              </w:rPr>
              <w:t>▶ Release lets the block go at the angle in the box.</w:t>
            </w:r>
            <w:r>
              <w:rPr>
                <w:sz w:val="20"/>
              </w:rPr>
              <w:t xml:space="preserve"> The </w:t>
            </w:r>
            <w:r>
              <w:rPr>
                <w:b/>
                <w:sz w:val="20"/>
              </w:rPr>
              <w:t>Tasks</w:t>
            </w:r>
            <w:r>
              <w:rPr>
                <w:sz w:val="20"/>
              </w:rPr>
              <w:t xml:space="preserve"> tab has the same three parts as this sheet; write your </w:t>
            </w:r>
            <w:r>
              <w:rPr>
                <w:b/>
                <w:sz w:val="20"/>
              </w:rPr>
              <w:t>explanations</w:t>
            </w:r>
            <w:r>
              <w:rPr>
                <w:sz w:val="20"/>
              </w:rPr>
              <w:t xml:space="preserve"> here.</w:t>
            </w:r>
          </w:p>
          <w:p>
            <w:pPr>
              <w:spacing w:after="20"/>
            </w:pPr>
            <w:r>
              <w:rPr>
                <w:b/>
                <w:sz w:val="20"/>
              </w:rPr>
              <w:t>Part 1</w:t>
            </w:r>
            <w:r>
              <w:rPr>
                <w:sz w:val="20"/>
              </w:rPr>
              <w:t xml:space="preserve"> before the lab (≈ 15 min) · </w:t>
            </w:r>
            <w:r>
              <w:rPr>
                <w:b/>
                <w:sz w:val="20"/>
              </w:rPr>
              <w:t>Part 2</w:t>
            </w:r>
            <w:r>
              <w:rPr>
                <w:sz w:val="20"/>
              </w:rPr>
              <w:t xml:space="preserve"> during the lab (≈ 10 min) · </w:t>
            </w:r>
            <w:r>
              <w:rPr>
                <w:b/>
                <w:sz w:val="20"/>
              </w:rPr>
              <w:t>Part 3</w:t>
            </w:r>
            <w:r>
              <w:rPr>
                <w:sz w:val="20"/>
              </w:rPr>
              <w:t xml:space="preserve"> homework (≈ 30 min).</w:t>
            </w:r>
          </w:p>
          <w:p>
            <w:pPr>
              <w:spacing w:after="20"/>
            </w:pPr>
            <w:r>
              <w:rPr>
                <w:sz w:val="20"/>
              </w:rPr>
              <w:t xml:space="preserve">Use 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= 9.81 N kg</w:t>
            </w:r>
            <w:r>
              <w:rPr>
                <w:sz w:val="20"/>
                <w:vertAlign w:val="superscript"/>
              </w:rPr>
              <w:t>−1</w:t>
            </w:r>
            <w:r>
              <w:rPr>
                <w:sz w:val="20"/>
              </w:rPr>
              <w:t>. Sliding uses Newton's 2nd law (Blocks 3–4).</w:t>
            </w:r>
          </w:p>
        </w:tc>
        <w:tc>
          <w:tcPr>
            <w:tcW w:type="dxa" w:w="1928"/>
            <w:shd w:val="clear" w:color="auto" w:fill="E3F2FD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4400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 - Friction on an incline simulatio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400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color w:val="606060"/>
                <w:sz w:val="16"/>
              </w:rPr>
              <w:t>Scan to open</w:t>
            </w:r>
          </w:p>
        </w:tc>
      </w:tr>
    </w:tbl>
    <w:p>
      <w:pPr>
        <w:spacing w:after="40"/>
      </w:pPr>
    </w:p>
    <w:p>
      <w:pPr>
        <w:pStyle w:val="Heading1"/>
      </w:pPr>
      <w:r>
        <w:rPr/>
        <w:t>Part 1 — Pre-lab: predict, then test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75"/>
        <w:gridCol w:w="1928"/>
        <w:gridCol w:w="1928"/>
        <w:gridCol w:w="2608"/>
      </w:tblGrid>
      <w:tr>
        <w:tc>
          <w:tcPr>
            <w:tcW w:type="dxa" w:w="3175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Question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My prediction (before)</w:t>
            </w:r>
          </w:p>
        </w:tc>
        <w:tc>
          <w:tcPr>
            <w:tcW w:type="dxa" w:w="192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What the simulation showed</w:t>
            </w:r>
          </w:p>
        </w:tc>
        <w:tc>
          <w:tcPr>
            <w:tcW w:type="dxa" w:w="260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19"/>
              </w:rPr>
              <w:t>Physics explanation</w:t>
            </w:r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1. The ramp tilts and the block stays at rest. What happens to the friction force?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2. What happens to the normal force as the ramp tilts?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3. You double the block's mass. What happens to the slip angle?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4. Which surfaces give the smallest slip angle: rubber, wood/bench, ice or sandpaper?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  <w:tr>
        <w:trPr>
          <w:trHeight w:val="1134"/>
        </w:trPr>
        <w:tc>
          <w:tcPr>
            <w:tcW w:type="dxa" w:w="3175"/>
          </w:tcPr>
          <w:p>
            <w:pPr>
              <w:spacing w:after="20"/>
            </w:pPr>
            <w:r/>
            <w:r>
              <w:rPr>
                <w:sz w:val="19"/>
              </w:rPr>
              <w:t>5. After it slips (ramp angle fixed), does the block slide at constant speed, speed up or stop?</w:t>
            </w:r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1928"/>
          </w:tcPr>
          <w:p>
            <w:pPr>
              <w:spacing w:after="20"/>
            </w:pPr>
            <w:r/>
          </w:p>
        </w:tc>
        <w:tc>
          <w:tcPr>
            <w:tcW w:type="dxa" w:w="2608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6.</w:t>
      </w:r>
      <w:r>
        <w:rPr/>
        <w:t xml:space="preserve"> Draw the free-body diagram of the block at rest on a 20° ramp. Show the weight components </w:t>
      </w:r>
      <w:r>
        <w:rPr>
          <w:i/>
        </w:rPr>
        <w:t>mg</w:t>
      </w:r>
      <w:r>
        <w:rPr/>
        <w:t xml:space="preserve"> sin θ and </w:t>
      </w:r>
      <w:r>
        <w:rPr>
          <w:i/>
        </w:rPr>
        <w:t>mg</w:t>
      </w:r>
      <w:r>
        <w:rPr/>
        <w:t xml:space="preserve"> cos θ as dashed arrows.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7.</w:t>
      </w:r>
      <w:r>
        <w:rPr/>
        <w:t xml:space="preserve"> Show that the block slips when tan θ = μ</w:t>
      </w:r>
      <w:r>
        <w:rPr>
          <w:vertAlign w:val="subscript"/>
        </w:rPr>
        <w:t>s</w:t>
      </w:r>
      <w:r>
        <w:rPr/>
        <w:t>. Then calculate the slip angle for wood on the bench (μ</w:t>
      </w:r>
      <w:r>
        <w:rPr>
          <w:vertAlign w:val="subscript"/>
        </w:rPr>
        <w:t>s</w:t>
      </w:r>
      <w:r>
        <w:rPr/>
        <w:t xml:space="preserve"> = 0.41).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/>
        <w:t>θ</w:t>
      </w:r>
      <w:r>
        <w:rPr>
          <w:vertAlign w:val="subscript"/>
        </w:rPr>
        <w:t>slip</w:t>
      </w:r>
      <w:r>
        <w:rPr/>
        <w:t xml:space="preserve"> = __________ °     Sim check: __________ °</w:t>
      </w:r>
    </w:p>
    <w:p>
      <w:pPr>
        <w:pStyle w:val="Heading1"/>
      </w:pPr>
      <w:r>
        <w:rPr/>
        <w:t>Part 2 — During the lab: Forces investigation</w:t>
      </w:r>
    </w:p>
    <w:p>
      <w:r>
        <w:rPr/>
        <w:t>Investigation block (0.150 kg) on the wooden board. Fill in the sim values and your group's values.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969"/>
        <w:gridCol w:w="2551"/>
        <w:gridCol w:w="3118"/>
      </w:tblGrid>
      <w:tr>
        <w:trPr>
          <w:trHeight w:val="482"/>
        </w:trPr>
        <w:tc>
          <w:tcPr>
            <w:tcW w:type="dxa" w:w="3969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Quantity</w:t>
            </w:r>
          </w:p>
        </w:tc>
        <w:tc>
          <w:tcPr>
            <w:tcW w:type="dxa" w:w="255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Simulation</w:t>
            </w:r>
          </w:p>
        </w:tc>
        <w:tc>
          <w:tcPr>
            <w:tcW w:type="dxa" w:w="3118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Our measurement / calculation</w:t>
            </w:r>
          </w:p>
        </w:tc>
      </w:tr>
      <w:tr>
        <w:trPr>
          <w:trHeight w:val="482"/>
        </w:trP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20"/>
              </w:rPr>
              <w:t>slip angle θ</w:t>
            </w:r>
            <w:r>
              <w:rPr>
                <w:sz w:val="20"/>
                <w:vertAlign w:val="subscript"/>
              </w:rPr>
              <w:t>slip</w:t>
            </w:r>
            <w:r>
              <w:rPr>
                <w:sz w:val="20"/>
              </w:rPr>
              <w:t xml:space="preserve"> / °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</w:p>
        </w:tc>
        <w:tc>
          <w:tcPr>
            <w:tcW w:type="dxa" w:w="3118"/>
          </w:tcPr>
          <w:p>
            <w:pPr>
              <w:spacing w:after="20"/>
            </w:pPr>
            <w:r/>
          </w:p>
        </w:tc>
      </w:tr>
      <w:tr>
        <w:trPr>
          <w:trHeight w:val="482"/>
        </w:trPr>
        <w:tc>
          <w:tcPr>
            <w:tcW w:type="dxa" w:w="3969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μ</w:t>
            </w:r>
            <w:r>
              <w:rPr>
                <w:sz w:val="20"/>
                <w:vertAlign w:val="subscript"/>
              </w:rPr>
              <w:t>s</w:t>
            </w:r>
            <w:r>
              <w:rPr>
                <w:sz w:val="20"/>
              </w:rPr>
              <w:t xml:space="preserve"> = tan θ</w:t>
            </w:r>
            <w:r>
              <w:rPr>
                <w:sz w:val="20"/>
                <w:vertAlign w:val="subscript"/>
              </w:rPr>
              <w:t>slip</w:t>
            </w:r>
          </w:p>
        </w:tc>
        <w:tc>
          <w:tcPr>
            <w:tcW w:type="dxa" w:w="255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3118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82"/>
        </w:trP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20"/>
              </w:rPr>
              <w:t>largest static friction at 20°, μ</w:t>
            </w:r>
            <w:r>
              <w:rPr>
                <w:sz w:val="20"/>
                <w:vertAlign w:val="subscript"/>
              </w:rPr>
              <w:t>s</w:t>
            </w:r>
            <w:r>
              <w:rPr>
                <w:i/>
                <w:sz w:val="20"/>
              </w:rPr>
              <w:t>mg</w:t>
            </w:r>
            <w:r>
              <w:rPr>
                <w:sz w:val="20"/>
              </w:rPr>
              <w:t xml:space="preserve"> cos 20° / N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</w:p>
        </w:tc>
        <w:tc>
          <w:tcPr>
            <w:tcW w:type="dxa" w:w="3118"/>
          </w:tcPr>
          <w:p>
            <w:pPr>
              <w:spacing w:after="20"/>
            </w:pPr>
            <w:r/>
          </w:p>
        </w:tc>
      </w:tr>
      <w:tr>
        <w:trPr>
          <w:trHeight w:val="482"/>
        </w:trPr>
        <w:tc>
          <w:tcPr>
            <w:tcW w:type="dxa" w:w="3969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 xml:space="preserve">friction acting at 10°, </w:t>
            </w:r>
            <w:r>
              <w:rPr>
                <w:i/>
                <w:sz w:val="20"/>
              </w:rPr>
              <w:t>mg</w:t>
            </w:r>
            <w:r>
              <w:rPr>
                <w:sz w:val="20"/>
              </w:rPr>
              <w:t xml:space="preserve"> sin 10° / N</w:t>
            </w:r>
          </w:p>
        </w:tc>
        <w:tc>
          <w:tcPr>
            <w:tcW w:type="dxa" w:w="255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3118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82"/>
        </w:trPr>
        <w:tc>
          <w:tcPr>
            <w:tcW w:type="dxa" w:w="3969"/>
          </w:tcPr>
          <w:p>
            <w:pPr>
              <w:spacing w:after="20"/>
            </w:pPr>
            <w:r/>
            <w:r>
              <w:rPr>
                <w:sz w:val="20"/>
              </w:rPr>
              <w:t xml:space="preserve">acceleration at 60°,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 xml:space="preserve"> / m s</w:t>
            </w:r>
            <w:r>
              <w:rPr>
                <w:sz w:val="20"/>
                <w:vertAlign w:val="superscript"/>
              </w:rPr>
              <w:t>−2</w:t>
            </w:r>
          </w:p>
        </w:tc>
        <w:tc>
          <w:tcPr>
            <w:tcW w:type="dxa" w:w="2551"/>
          </w:tcPr>
          <w:p>
            <w:pPr>
              <w:spacing w:after="20"/>
            </w:pPr>
            <w:r/>
          </w:p>
        </w:tc>
        <w:tc>
          <w:tcPr>
            <w:tcW w:type="dxa" w:w="3118"/>
          </w:tcPr>
          <w:p>
            <w:pPr>
              <w:spacing w:after="20"/>
            </w:pPr>
            <w:r/>
            <w:r>
              <w:rPr>
                <w:sz w:val="20"/>
              </w:rPr>
              <w:t>7.8 (given)</w:t>
            </w:r>
          </w:p>
        </w:tc>
      </w:tr>
      <w:tr>
        <w:trPr>
          <w:trHeight w:val="482"/>
        </w:trPr>
        <w:tc>
          <w:tcPr>
            <w:tcW w:type="dxa" w:w="3969"/>
            <w:shd w:val="clear" w:color="auto" w:fill="F2F5F9"/>
          </w:tcPr>
          <w:p>
            <w:pPr>
              <w:spacing w:after="20"/>
            </w:pPr>
            <w:r/>
            <w:r>
              <w:rPr>
                <w:sz w:val="20"/>
              </w:rPr>
              <w:t>μ</w:t>
            </w:r>
            <w:r>
              <w:rPr>
                <w:sz w:val="20"/>
                <w:vertAlign w:val="subscript"/>
              </w:rPr>
              <w:t>d</w:t>
            </w:r>
            <w:r>
              <w:rPr>
                <w:sz w:val="20"/>
              </w:rPr>
              <w:t xml:space="preserve"> = (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sin θ − </w:t>
            </w:r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>)/(</w:t>
            </w:r>
            <w:r>
              <w:rPr>
                <w:i/>
                <w:sz w:val="20"/>
              </w:rPr>
              <w:t>g</w:t>
            </w:r>
            <w:r>
              <w:rPr>
                <w:sz w:val="20"/>
              </w:rPr>
              <w:t xml:space="preserve"> cos θ)</w:t>
            </w:r>
          </w:p>
        </w:tc>
        <w:tc>
          <w:tcPr>
            <w:tcW w:type="dxa" w:w="255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3118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8.</w:t>
      </w:r>
      <w:r>
        <w:rPr/>
        <w:t xml:space="preserve"> Give </w:t>
      </w:r>
      <w:r>
        <w:rPr>
          <w:b/>
        </w:rPr>
        <w:t>one</w:t>
      </w:r>
      <w:r>
        <w:rPr/>
        <w:t xml:space="preserve"> reason why your measured slip angle differs from the simulation's.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r>
        <w:rPr>
          <w:b/>
        </w:rPr>
        <w:t>9.</w:t>
      </w:r>
      <w:r>
        <w:rPr/>
        <w:t xml:space="preserve"> At 10° the friction is much smaller than μ</w:t>
      </w:r>
      <w:r>
        <w:rPr>
          <w:vertAlign w:val="subscript"/>
        </w:rPr>
        <w:t>s</w:t>
      </w:r>
      <w:r>
        <w:rPr>
          <w:i/>
        </w:rPr>
        <w:t>F</w:t>
      </w:r>
      <w:r>
        <w:rPr>
          <w:vertAlign w:val="subscript"/>
        </w:rPr>
        <w:t>N</w:t>
      </w:r>
      <w:r>
        <w:rPr/>
        <w:t>. Explain why.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pStyle w:val="Heading1"/>
      </w:pPr>
      <w:r>
        <w:rPr/>
        <w:t>Part 3 — Homework: find μ</w:t>
      </w:r>
      <w:r>
        <w:rPr>
          <w:vertAlign w:val="subscript"/>
        </w:rPr>
        <w:t>d</w:t>
      </w:r>
      <w:r>
        <w:rPr/>
        <w:t xml:space="preserve"> from a graph</w:t>
      </w:r>
    </w:p>
    <w:p>
      <w:r>
        <w:rPr/>
        <w:t xml:space="preserve">Wood on bench, </w:t>
      </w:r>
      <w:r>
        <w:rPr>
          <w:i/>
        </w:rPr>
        <w:t>m</w:t>
      </w:r>
      <w:r>
        <w:rPr/>
        <w:t xml:space="preserve"> = 0.500 kg. Release the block at each angle and record </w:t>
      </w:r>
      <w:r>
        <w:rPr>
          <w:i/>
        </w:rPr>
        <w:t>a</w:t>
      </w:r>
      <w:r>
        <w:rPr/>
        <w:t>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1531"/>
        <w:gridCol w:w="1531"/>
        <w:gridCol w:w="1531"/>
        <w:gridCol w:w="1531"/>
        <w:gridCol w:w="1531"/>
      </w:tblGrid>
      <w:tr>
        <w:trPr>
          <w:trHeight w:val="454"/>
        </w:trPr>
        <w:tc>
          <w:tcPr>
            <w:tcW w:type="dxa" w:w="204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θ / °</w:t>
            </w:r>
          </w:p>
        </w:tc>
        <w:tc>
          <w:tcPr>
            <w:tcW w:type="dxa" w:w="153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30</w:t>
            </w:r>
          </w:p>
        </w:tc>
        <w:tc>
          <w:tcPr>
            <w:tcW w:type="dxa" w:w="153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40</w:t>
            </w:r>
          </w:p>
        </w:tc>
        <w:tc>
          <w:tcPr>
            <w:tcW w:type="dxa" w:w="153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50</w:t>
            </w:r>
          </w:p>
        </w:tc>
        <w:tc>
          <w:tcPr>
            <w:tcW w:type="dxa" w:w="153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60</w:t>
            </w:r>
          </w:p>
        </w:tc>
        <w:tc>
          <w:tcPr>
            <w:tcW w:type="dxa" w:w="1531"/>
            <w:shd w:val="clear" w:color="auto" w:fill="1F3A5F"/>
          </w:tcPr>
          <w:p>
            <w:pPr>
              <w:spacing w:after="20"/>
            </w:pPr>
            <w:r/>
            <w:r>
              <w:rPr>
                <w:b/>
                <w:color w:val="FFFFFF"/>
                <w:sz w:val="20"/>
              </w:rPr>
              <w:t>70</w:t>
            </w:r>
          </w:p>
        </w:tc>
      </w:tr>
      <w:tr>
        <w:trPr>
          <w:trHeight w:val="454"/>
        </w:trP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20"/>
              </w:rPr>
              <w:t>tan θ</w:t>
            </w:r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 xml:space="preserve"> / m s</w:t>
            </w:r>
            <w:r>
              <w:rPr>
                <w:sz w:val="20"/>
                <w:vertAlign w:val="superscript"/>
              </w:rPr>
              <w:t>−2</w:t>
            </w:r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041"/>
          </w:tcPr>
          <w:p>
            <w:pPr>
              <w:spacing w:after="20"/>
            </w:pPr>
            <w:r/>
            <w:r>
              <w:rPr>
                <w:sz w:val="20"/>
              </w:rPr>
              <w:t>cos θ</w:t>
            </w:r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  <w:tc>
          <w:tcPr>
            <w:tcW w:type="dxa" w:w="1531"/>
          </w:tcPr>
          <w:p>
            <w:pPr>
              <w:spacing w:after="20"/>
            </w:pPr>
            <w:r/>
          </w:p>
        </w:tc>
      </w:tr>
      <w:tr>
        <w:trPr>
          <w:trHeight w:val="454"/>
        </w:trPr>
        <w:tc>
          <w:tcPr>
            <w:tcW w:type="dxa" w:w="2041"/>
            <w:shd w:val="clear" w:color="auto" w:fill="F2F5F9"/>
          </w:tcPr>
          <w:p>
            <w:pPr>
              <w:spacing w:after="20"/>
            </w:pPr>
            <w:r/>
            <w:r>
              <w:rPr>
                <w:i/>
                <w:sz w:val="20"/>
              </w:rPr>
              <w:t>a</w:t>
            </w:r>
            <w:r>
              <w:rPr>
                <w:sz w:val="20"/>
              </w:rPr>
              <w:t xml:space="preserve"> / cos θ / m s</w:t>
            </w:r>
            <w:r>
              <w:rPr>
                <w:sz w:val="20"/>
                <w:vertAlign w:val="superscript"/>
              </w:rPr>
              <w:t>−2</w:t>
            </w:r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  <w:tc>
          <w:tcPr>
            <w:tcW w:type="dxa" w:w="1531"/>
            <w:shd w:val="clear" w:color="auto" w:fill="F2F5F9"/>
          </w:tcPr>
          <w:p>
            <w:pPr>
              <w:spacing w:after="20"/>
            </w:pPr>
            <w:r/>
          </w:p>
        </w:tc>
      </w:tr>
    </w:tbl>
    <w:p>
      <w:pPr>
        <w:spacing w:after="40"/>
      </w:pPr>
    </w:p>
    <w:p>
      <w:r>
        <w:rPr>
          <w:b/>
        </w:rPr>
        <w:t>10.</w:t>
      </w:r>
      <w:r>
        <w:rPr/>
        <w:t xml:space="preserve"> Show that </w:t>
      </w:r>
      <w:r>
        <w:rPr>
          <w:i/>
        </w:rPr>
        <w:t>a</w:t>
      </w:r>
      <w:r>
        <w:rPr/>
        <w:t xml:space="preserve"> = </w:t>
      </w:r>
      <w:r>
        <w:rPr>
          <w:i/>
        </w:rPr>
        <w:t>g</w:t>
      </w:r>
      <w:r>
        <w:rPr/>
        <w:t>(sin θ − μ</w:t>
      </w:r>
      <w:r>
        <w:rPr>
          <w:vertAlign w:val="subscript"/>
        </w:rPr>
        <w:t>d</w:t>
      </w:r>
      <w:r>
        <w:rPr/>
        <w:t xml:space="preserve"> cos θ) can be written as </w:t>
      </w:r>
      <w:r>
        <w:rPr>
          <w:i/>
        </w:rPr>
        <w:t>a</w:t>
      </w:r>
      <w:r>
        <w:rPr/>
        <w:t xml:space="preserve">/cos θ = </w:t>
      </w:r>
      <w:r>
        <w:rPr>
          <w:i/>
        </w:rPr>
        <w:t>g</w:t>
      </w:r>
      <w:r>
        <w:rPr/>
        <w:t xml:space="preserve"> tan θ − μ</w:t>
      </w:r>
      <w:r>
        <w:rPr>
          <w:vertAlign w:val="subscript"/>
        </w:rPr>
        <w:t>d</w:t>
      </w:r>
      <w:r>
        <w:rPr>
          <w:i/>
        </w:rPr>
        <w:t>g</w:t>
      </w:r>
      <w:r>
        <w:rPr/>
        <w:t xml:space="preserve">. What should the gradient and the intercept of a graph of </w:t>
      </w:r>
      <w:r>
        <w:rPr>
          <w:i/>
        </w:rPr>
        <w:t>a</w:t>
      </w:r>
      <w:r>
        <w:rPr/>
        <w:t>/cos θ against tan θ be?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keepNext/>
      </w:pPr>
      <w:r>
        <w:rPr>
          <w:b/>
        </w:rPr>
        <w:t>11.</w:t>
      </w:r>
      <w:r>
        <w:rPr/>
        <w:t xml:space="preserve"> Plot </w:t>
      </w:r>
      <w:r>
        <w:rPr>
          <w:i/>
        </w:rPr>
        <w:t>a</w:t>
      </w:r>
      <w:r>
        <w:rPr/>
        <w:t>/cos θ against tan θ and draw the best-fit line.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500000" cy="306654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m03_lin_blan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00000" cy="30665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12.</w:t>
      </w:r>
      <w:r>
        <w:rPr/>
        <w:t xml:space="preserve"> Gradient = __________ m s</w:t>
      </w:r>
      <w:r>
        <w:rPr>
          <w:vertAlign w:val="superscript"/>
        </w:rPr>
        <w:t>−2</w:t>
      </w:r>
      <w:r>
        <w:rPr/>
        <w:t xml:space="preserve">   Intercept = __________ m s</w:t>
      </w:r>
      <w:r>
        <w:rPr>
          <w:vertAlign w:val="superscript"/>
        </w:rPr>
        <w:t>−2</w:t>
      </w:r>
      <w:r>
        <w:rPr/>
        <w:t xml:space="preserve">   ⇒  μ</w:t>
      </w:r>
      <w:r>
        <w:rPr>
          <w:vertAlign w:val="subscript"/>
        </w:rPr>
        <w:t>d</w:t>
      </w:r>
      <w:r>
        <w:rPr/>
        <w:t xml:space="preserve"> = __________</w:t>
      </w:r>
    </w:p>
    <w:p>
      <w:pPr>
        <w:keepNext/>
      </w:pPr>
      <w:r>
        <w:rPr>
          <w:b/>
        </w:rPr>
        <w:t>13.</w:t>
      </w:r>
      <w:r>
        <w:rPr/>
        <w:t xml:space="preserve"> Calculate the acceleration of the block sliding down the bench at 35° (μ</w:t>
      </w:r>
      <w:r>
        <w:rPr>
          <w:vertAlign w:val="subscript"/>
        </w:rPr>
        <w:t>d</w:t>
      </w:r>
      <w:r>
        <w:rPr/>
        <w:t xml:space="preserve"> = 0.30) and the time it takes to slide 0.80 m from rest.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38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pPr>
        <w:keepNext/>
      </w:pPr>
      <w:r>
        <w:rPr>
          <w:b/>
        </w:rPr>
        <w:t>14.</w:t>
      </w:r>
      <w:r>
        <w:rPr/>
        <w:t xml:space="preserve"> The 0.500 kg block is released on the bench at 15° (μ</w:t>
      </w:r>
      <w:r>
        <w:rPr>
          <w:vertAlign w:val="subscript"/>
        </w:rPr>
        <w:t>s</w:t>
      </w:r>
      <w:r>
        <w:rPr/>
        <w:t xml:space="preserve"> = 0.41). Draw its free-body diagram. Does it move? Calculate the friction force acting and compare it with μ</w:t>
      </w:r>
      <w:r>
        <w:rPr>
          <w:vertAlign w:val="subscript"/>
        </w:rPr>
        <w:t>s</w:t>
      </w:r>
      <w:r>
        <w:rPr>
          <w:i/>
        </w:rPr>
        <w:t>F</w:t>
      </w:r>
      <w:r>
        <w:rPr>
          <w:vertAlign w:val="subscript"/>
        </w:rPr>
        <w:t>N</w:t>
      </w:r>
      <w:r>
        <w:rPr/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Free-body diagram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638"/>
      </w:tblGrid>
      <w:tr>
        <w:trPr>
          <w:trHeight w:val="2551"/>
        </w:trPr>
        <w:tc>
          <w:tcPr>
            <w:tcW w:type="dxa" w:w="9638"/>
          </w:tcPr>
          <w:p>
            <w:r>
              <w:rPr>
                <w:color w:val="606060"/>
                <w:sz w:val="18"/>
              </w:rPr>
              <w:t>Working</w:t>
            </w:r>
          </w:p>
        </w:tc>
      </w:tr>
    </w:tbl>
    <w:p>
      <w:pPr>
        <w:spacing w:after="40"/>
      </w:pPr>
    </w:p>
    <w:p>
      <w:r>
        <w:rPr>
          <w:b/>
        </w:rPr>
        <w:t>15.</w:t>
      </w:r>
      <w:r>
        <w:rPr/>
        <w:t xml:space="preserve"> A car is parked on a steep hill. On a dry road it stays put; on ice it slides down. Explain why, using tan θ and μ</w:t>
      </w:r>
      <w:r>
        <w:rPr>
          <w:vertAlign w:val="subscript"/>
        </w:rPr>
        <w:t>s</w:t>
      </w:r>
      <w:r>
        <w:rPr/>
        <w:t>. Does a heavier car slide more easily?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p>
      <w:pPr>
        <w:spacing w:after="120"/>
      </w:pPr>
      <w:r>
        <w:rPr>
          <w:color w:val="BBBBBB"/>
        </w:rPr>
        <w:t>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7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06060"/>
        <w:sz w:val="17"/>
      </w:rPr>
      <w:t>IBDP Physics SL · Grade 11 · Biljana Taneska</w:t>
      <w:tab/>
      <w:tab/>
      <w:t>Friction on an incline simulation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E651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